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2737" w14:textId="07EBA6F9" w:rsidR="00D73FB7" w:rsidRDefault="00E42945" w:rsidP="004C07FE">
      <w:pPr>
        <w:pBdr>
          <w:bottom w:val="single" w:sz="12" w:space="1" w:color="auto"/>
        </w:pBdr>
        <w:spacing w:before="240"/>
        <w:rPr>
          <w:rFonts w:ascii="Calibri" w:hAnsi="Calibri" w:cs="Calibri"/>
          <w:snapToGrid w:val="0"/>
        </w:rPr>
      </w:pPr>
      <w:r w:rsidRPr="00FD1CC0">
        <w:rPr>
          <w:rFonts w:ascii="Calibri" w:hAnsi="Calibri" w:cs="Calibri"/>
          <w:snapToGrid w:val="0"/>
        </w:rPr>
        <w:t xml:space="preserve">Registration No:  </w:t>
      </w:r>
    </w:p>
    <w:p w14:paraId="6106E460" w14:textId="7494E7CE" w:rsidR="006F3951" w:rsidRDefault="00CB1300" w:rsidP="0026756D">
      <w:pPr>
        <w:pBdr>
          <w:bottom w:val="single" w:sz="12" w:space="1" w:color="auto"/>
        </w:pBdr>
        <w:spacing w:before="240"/>
        <w:jc w:val="center"/>
        <w:rPr>
          <w:rFonts w:ascii="Calibri" w:hAnsi="Calibri" w:cs="Calibri"/>
          <w:b/>
        </w:rPr>
      </w:pPr>
      <w:r w:rsidRPr="006726C2">
        <w:rPr>
          <w:rFonts w:ascii="Calibri" w:hAnsi="Calibri" w:cs="Calibri"/>
          <w:b/>
        </w:rPr>
        <w:t xml:space="preserve">BOARD RESOLUTION OF </w:t>
      </w:r>
      <w:r w:rsidR="00E42945">
        <w:rPr>
          <w:rFonts w:ascii="Calibri" w:hAnsi="Calibri" w:cs="Calibri"/>
          <w:b/>
        </w:rPr>
        <w:t>[COMPANY NAME]</w:t>
      </w:r>
      <w:r w:rsidR="00E42945" w:rsidRPr="006726C2">
        <w:rPr>
          <w:rFonts w:ascii="Calibri" w:hAnsi="Calibri" w:cs="Calibri"/>
          <w:b/>
        </w:rPr>
        <w:t xml:space="preserve"> </w:t>
      </w:r>
      <w:r w:rsidR="00E42945">
        <w:rPr>
          <w:rFonts w:ascii="Calibri" w:hAnsi="Calibri" w:cs="Calibri"/>
          <w:b/>
        </w:rPr>
        <w:t xml:space="preserve">REGARDING APPLICATION FOR BANKING SERVICES </w:t>
      </w:r>
    </w:p>
    <w:p w14:paraId="2CB65AD3" w14:textId="6966C956" w:rsidR="00CB1300" w:rsidRDefault="006F3951" w:rsidP="0026756D">
      <w:pPr>
        <w:pBdr>
          <w:bottom w:val="single" w:sz="12" w:space="1" w:color="auto"/>
        </w:pBdr>
        <w:spacing w:before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DULY </w:t>
      </w:r>
      <w:r w:rsidR="00CB1300" w:rsidRPr="006726C2">
        <w:rPr>
          <w:rFonts w:ascii="Calibri" w:hAnsi="Calibri" w:cs="Calibri"/>
          <w:b/>
        </w:rPr>
        <w:t xml:space="preserve">PASSED ON </w:t>
      </w:r>
      <w:r w:rsidR="00D73FB7">
        <w:rPr>
          <w:rFonts w:ascii="Calibri" w:hAnsi="Calibri" w:cs="Calibri"/>
          <w:b/>
        </w:rPr>
        <w:t>00.00.2025</w:t>
      </w:r>
    </w:p>
    <w:p w14:paraId="5C237482" w14:textId="0F8DD0B6" w:rsidR="000F2A11" w:rsidRDefault="000F2A11" w:rsidP="0026756D">
      <w:pPr>
        <w:pBdr>
          <w:bottom w:val="single" w:sz="12" w:space="1" w:color="auto"/>
        </w:pBdr>
        <w:spacing w:before="240"/>
        <w:jc w:val="left"/>
        <w:rPr>
          <w:rFonts w:ascii="Calibri" w:hAnsi="Calibri" w:cs="Calibri"/>
          <w:b/>
        </w:rPr>
      </w:pPr>
    </w:p>
    <w:p w14:paraId="5C2F2BE0" w14:textId="77777777" w:rsidR="004C07FE" w:rsidRDefault="004C07FE" w:rsidP="00E42945">
      <w:pPr>
        <w:rPr>
          <w:rFonts w:cstheme="minorHAnsi"/>
          <w:sz w:val="20"/>
          <w:szCs w:val="20"/>
        </w:rPr>
      </w:pPr>
    </w:p>
    <w:p w14:paraId="00DDE617" w14:textId="49AA9A19" w:rsidR="000F4462" w:rsidRPr="00931AFC" w:rsidRDefault="000F4462" w:rsidP="000F4462">
      <w:r w:rsidRPr="00931AFC">
        <w:t xml:space="preserve">At the board meeting of the Board of Directors of </w:t>
      </w:r>
      <w:r w:rsidR="009763E1" w:rsidRPr="00931AFC">
        <w:t>……………(company name)………..</w:t>
      </w:r>
      <w:r w:rsidRPr="00931AFC">
        <w:t>, which was duly convened and held at the administrative office of …………………………</w:t>
      </w:r>
      <w:r w:rsidR="009763E1" w:rsidRPr="00931AFC">
        <w:t>(company address)</w:t>
      </w:r>
      <w:r w:rsidRPr="00931AFC">
        <w:t>…………………………, Male’, Republic of Maldives on ………………</w:t>
      </w:r>
      <w:r w:rsidR="009763E1" w:rsidRPr="00931AFC">
        <w:t>(date)</w:t>
      </w:r>
      <w:r w:rsidRPr="00931AFC">
        <w:t xml:space="preserve">……………………. </w:t>
      </w:r>
      <w:r w:rsidR="006D39AD" w:rsidRPr="00931AFC">
        <w:t>a</w:t>
      </w:r>
      <w:r w:rsidRPr="00931AFC">
        <w:t>nd attended by members for the time hereby entitled to receive notice of and attend and vote such a special meetings as per the quorum of the company. The undersigned, being the Board of Directors of………………………</w:t>
      </w:r>
      <w:r w:rsidR="00D00652" w:rsidRPr="00931AFC">
        <w:t>(</w:t>
      </w:r>
      <w:r w:rsidRPr="00931AFC">
        <w:t>the Company), hereby sign and confirmed the following resolution:</w:t>
      </w:r>
    </w:p>
    <w:p w14:paraId="313570D4" w14:textId="77777777" w:rsidR="00D73FB7" w:rsidRPr="00931AFC" w:rsidRDefault="00D73FB7" w:rsidP="00D73FB7">
      <w:pPr>
        <w:rPr>
          <w:b/>
        </w:rPr>
      </w:pPr>
    </w:p>
    <w:p w14:paraId="189C8AD3" w14:textId="374D72AF" w:rsidR="006F3951" w:rsidRPr="00931AFC" w:rsidRDefault="006F3951" w:rsidP="0026756D">
      <w:pPr>
        <w:spacing w:before="240"/>
        <w:rPr>
          <w:b/>
        </w:rPr>
      </w:pPr>
      <w:r w:rsidRPr="00931AFC">
        <w:rPr>
          <w:b/>
        </w:rPr>
        <w:t>RESOLVED THAT:</w:t>
      </w:r>
    </w:p>
    <w:p w14:paraId="48867D32" w14:textId="77777777" w:rsidR="006F3951" w:rsidRPr="00931AFC" w:rsidRDefault="006F3951" w:rsidP="00D73FB7"/>
    <w:p w14:paraId="3ADD4174" w14:textId="287CEBC7" w:rsidR="00E42945" w:rsidRPr="00931AFC" w:rsidRDefault="00E42945" w:rsidP="00E42945">
      <w:pPr>
        <w:pStyle w:val="ListParagraph"/>
        <w:numPr>
          <w:ilvl w:val="0"/>
          <w:numId w:val="14"/>
        </w:numPr>
        <w:tabs>
          <w:tab w:val="clear" w:pos="1080"/>
        </w:tabs>
        <w:spacing w:before="120" w:after="200" w:line="276" w:lineRule="auto"/>
        <w:ind w:left="709" w:hanging="709"/>
        <w:rPr>
          <w:rFonts w:cstheme="minorHAnsi"/>
        </w:rPr>
      </w:pPr>
      <w:r w:rsidRPr="00931AFC">
        <w:rPr>
          <w:rFonts w:cstheme="minorHAnsi"/>
        </w:rPr>
        <w:t>MALDIVES ISLAMIC BANK PLC (hereinafter called the “Bank”) is hereby appointed as the Banker of the Company</w:t>
      </w:r>
      <w:r w:rsidR="004C07FE" w:rsidRPr="00931AFC">
        <w:rPr>
          <w:rFonts w:cstheme="minorHAnsi"/>
        </w:rPr>
        <w:t>.</w:t>
      </w:r>
    </w:p>
    <w:p w14:paraId="41062EF7" w14:textId="77777777" w:rsidR="00E42945" w:rsidRPr="00931AFC" w:rsidRDefault="00E42945" w:rsidP="00931AFC">
      <w:pPr>
        <w:pStyle w:val="ListParagraph"/>
        <w:spacing w:before="120" w:after="200" w:line="276" w:lineRule="auto"/>
        <w:ind w:left="709"/>
        <w:rPr>
          <w:rFonts w:cstheme="minorHAnsi"/>
        </w:rPr>
      </w:pPr>
    </w:p>
    <w:p w14:paraId="5524C0ED" w14:textId="77777777" w:rsidR="00E42945" w:rsidRPr="00931AFC" w:rsidRDefault="00E42945" w:rsidP="00931AFC">
      <w:pPr>
        <w:pStyle w:val="ListParagraph"/>
        <w:numPr>
          <w:ilvl w:val="0"/>
          <w:numId w:val="14"/>
        </w:numPr>
        <w:tabs>
          <w:tab w:val="clear" w:pos="1080"/>
        </w:tabs>
        <w:spacing w:before="120" w:after="200" w:line="276" w:lineRule="auto"/>
        <w:ind w:left="709" w:hanging="709"/>
        <w:rPr>
          <w:rFonts w:cstheme="minorHAnsi"/>
          <w:color w:val="000000"/>
        </w:rPr>
      </w:pPr>
      <w:r w:rsidRPr="00931AFC">
        <w:rPr>
          <w:rFonts w:cstheme="minorHAnsi"/>
          <w:color w:val="000000"/>
        </w:rPr>
        <w:t>the (</w:t>
      </w:r>
      <w:r w:rsidRPr="00931AFC">
        <w:rPr>
          <w:rFonts w:cstheme="minorHAnsi"/>
        </w:rPr>
        <w:t>COMPANY</w:t>
      </w:r>
      <w:r w:rsidRPr="00931AFC">
        <w:rPr>
          <w:rFonts w:cstheme="minorHAnsi"/>
          <w:color w:val="000000"/>
        </w:rPr>
        <w:t xml:space="preserve"> NAME) shall apply to the </w:t>
      </w:r>
      <w:r w:rsidRPr="00931AFC">
        <w:rPr>
          <w:rFonts w:cstheme="minorHAnsi"/>
        </w:rPr>
        <w:t>Maldives Islamic Bank Plc. (hereinafter called the “Bank”)</w:t>
      </w:r>
      <w:r w:rsidRPr="00931AFC">
        <w:rPr>
          <w:rFonts w:cstheme="minorHAnsi"/>
          <w:color w:val="000000"/>
        </w:rPr>
        <w:t xml:space="preserve"> in the name of the Company, for the following services:</w:t>
      </w:r>
    </w:p>
    <w:p w14:paraId="75870FB2" w14:textId="3872B5F2" w:rsidR="004C07FE" w:rsidRPr="00931AFC" w:rsidRDefault="00D00652" w:rsidP="004C07FE">
      <w:pPr>
        <w:pStyle w:val="ListParagraph"/>
        <w:numPr>
          <w:ilvl w:val="1"/>
          <w:numId w:val="18"/>
        </w:numPr>
        <w:spacing w:before="240"/>
        <w:ind w:left="1276" w:hanging="567"/>
      </w:pPr>
      <w:r w:rsidRPr="00931AFC">
        <w:t>T</w:t>
      </w:r>
      <w:r w:rsidR="006F3951" w:rsidRPr="00931AFC">
        <w:t>o open Letter</w:t>
      </w:r>
      <w:r w:rsidRPr="00931AFC">
        <w:t>s</w:t>
      </w:r>
      <w:r w:rsidR="006F3951" w:rsidRPr="00931AFC">
        <w:t xml:space="preserve"> of Credit</w:t>
      </w:r>
      <w:r w:rsidR="00252469" w:rsidRPr="00931AFC">
        <w:t xml:space="preserve"> </w:t>
      </w:r>
      <w:r w:rsidR="00D73FB7" w:rsidRPr="00931AFC">
        <w:t xml:space="preserve">up to USD 000,000.00 </w:t>
      </w:r>
      <w:r w:rsidR="00252469" w:rsidRPr="00931AFC">
        <w:t>with 1</w:t>
      </w:r>
      <w:r w:rsidR="00D73FB7" w:rsidRPr="00931AFC">
        <w:t>0</w:t>
      </w:r>
      <w:r w:rsidR="00252469" w:rsidRPr="00931AFC">
        <w:t xml:space="preserve">0% </w:t>
      </w:r>
      <w:r w:rsidR="00D73FB7" w:rsidRPr="00931AFC">
        <w:t xml:space="preserve">USD cash </w:t>
      </w:r>
      <w:r w:rsidR="00252469" w:rsidRPr="00931AFC">
        <w:t>margin</w:t>
      </w:r>
      <w:r w:rsidR="00D73FB7" w:rsidRPr="00931AFC">
        <w:t xml:space="preserve"> (plus any tolerance in </w:t>
      </w:r>
      <w:r w:rsidR="00E77A10" w:rsidRPr="00931AFC">
        <w:t xml:space="preserve">the </w:t>
      </w:r>
      <w:r w:rsidR="00D73FB7" w:rsidRPr="00931AFC">
        <w:t>Letter of Credit amount)</w:t>
      </w:r>
      <w:r w:rsidRPr="00931AFC">
        <w:t>,</w:t>
      </w:r>
      <w:r w:rsidR="00252469" w:rsidRPr="00931AFC">
        <w:t xml:space="preserve"> </w:t>
      </w:r>
      <w:r w:rsidR="00294869" w:rsidRPr="00931AFC">
        <w:t>with</w:t>
      </w:r>
      <w:r w:rsidR="00252469" w:rsidRPr="00931AFC">
        <w:t xml:space="preserve"> </w:t>
      </w:r>
      <w:r w:rsidRPr="00931AFC">
        <w:t xml:space="preserve">the </w:t>
      </w:r>
      <w:r w:rsidR="00252469" w:rsidRPr="00931AFC">
        <w:t xml:space="preserve">terms </w:t>
      </w:r>
      <w:r w:rsidR="00294869" w:rsidRPr="00931AFC">
        <w:t xml:space="preserve">of </w:t>
      </w:r>
      <w:r w:rsidRPr="00931AFC">
        <w:t xml:space="preserve">the </w:t>
      </w:r>
      <w:r w:rsidR="00294869" w:rsidRPr="00931AFC">
        <w:t>Letter</w:t>
      </w:r>
      <w:r w:rsidRPr="00931AFC">
        <w:t xml:space="preserve">s of </w:t>
      </w:r>
      <w:r w:rsidR="00294869" w:rsidRPr="00931AFC">
        <w:t xml:space="preserve">Credit </w:t>
      </w:r>
      <w:r w:rsidRPr="00931AFC">
        <w:t>being</w:t>
      </w:r>
      <w:r w:rsidR="00252469" w:rsidRPr="00931AFC">
        <w:t xml:space="preserve"> SIGHT</w:t>
      </w:r>
      <w:r w:rsidR="008C0210" w:rsidRPr="00931AFC">
        <w:t>.</w:t>
      </w:r>
      <w:r w:rsidR="00252469" w:rsidRPr="00931AFC">
        <w:t xml:space="preserve">. </w:t>
      </w:r>
    </w:p>
    <w:p w14:paraId="088F4631" w14:textId="23BAD0D2" w:rsidR="00215F48" w:rsidRPr="00931AFC" w:rsidRDefault="00252469" w:rsidP="00931AFC">
      <w:pPr>
        <w:spacing w:before="240"/>
        <w:ind w:left="450"/>
      </w:pPr>
      <w:r w:rsidRPr="00931AFC">
        <w:t xml:space="preserve">Further, </w:t>
      </w:r>
      <w:r w:rsidR="00D00652" w:rsidRPr="00931AFC">
        <w:t>the Company</w:t>
      </w:r>
      <w:r w:rsidRPr="00931AFC">
        <w:t xml:space="preserve"> hereby irrevocably confirm that we shall ensure availability of adequate US Dollar</w:t>
      </w:r>
      <w:r w:rsidR="00D00652" w:rsidRPr="00931AFC">
        <w:t xml:space="preserve"> funds</w:t>
      </w:r>
      <w:r w:rsidRPr="00931AFC">
        <w:t xml:space="preserve"> in our USD account no. </w:t>
      </w:r>
      <w:r w:rsidR="00294869" w:rsidRPr="00931AFC">
        <w:t xml:space="preserve">…………………….. </w:t>
      </w:r>
      <w:r w:rsidR="00D00652" w:rsidRPr="00931AFC">
        <w:t>at</w:t>
      </w:r>
      <w:r w:rsidR="00294869" w:rsidRPr="00931AFC">
        <w:t xml:space="preserve"> Maldives Islamic Bank PLC</w:t>
      </w:r>
      <w:r w:rsidR="00D00652" w:rsidRPr="00931AFC">
        <w:t>,</w:t>
      </w:r>
      <w:r w:rsidRPr="00931AFC">
        <w:t xml:space="preserve"> to meet all the liabilities arising on account of establishing the Letter of Credit on our behalf</w:t>
      </w:r>
      <w:r w:rsidR="00D00652" w:rsidRPr="00931AFC">
        <w:t>.</w:t>
      </w:r>
      <w:r w:rsidR="00294869" w:rsidRPr="00931AFC">
        <w:t xml:space="preserve"> </w:t>
      </w:r>
    </w:p>
    <w:p w14:paraId="6A7DB802" w14:textId="31D7FFBF" w:rsidR="006F3951" w:rsidRPr="00931AFC" w:rsidRDefault="00215F48" w:rsidP="0026756D">
      <w:pPr>
        <w:numPr>
          <w:ilvl w:val="0"/>
          <w:numId w:val="14"/>
        </w:numPr>
        <w:tabs>
          <w:tab w:val="clear" w:pos="1080"/>
        </w:tabs>
        <w:spacing w:before="240"/>
        <w:ind w:left="450" w:hanging="450"/>
      </w:pPr>
      <w:r w:rsidRPr="00931AFC">
        <w:t>The Bank</w:t>
      </w:r>
      <w:r w:rsidR="00294869" w:rsidRPr="00931AFC">
        <w:t xml:space="preserve"> is fully authorized to debit the Company</w:t>
      </w:r>
      <w:r w:rsidR="00D00652" w:rsidRPr="00931AFC">
        <w:t>’s</w:t>
      </w:r>
      <w:r w:rsidR="00294869" w:rsidRPr="00931AFC">
        <w:t xml:space="preserve"> </w:t>
      </w:r>
      <w:r w:rsidR="00D00652" w:rsidRPr="00931AFC">
        <w:t>US</w:t>
      </w:r>
      <w:r w:rsidR="00294869" w:rsidRPr="00931AFC">
        <w:t xml:space="preserve"> Dollars Account No………………………………. for any amount related to </w:t>
      </w:r>
      <w:r w:rsidR="00D00652" w:rsidRPr="00931AFC">
        <w:t>t</w:t>
      </w:r>
      <w:r w:rsidR="00294869" w:rsidRPr="00931AFC">
        <w:t>he Letters of Credits issued</w:t>
      </w:r>
      <w:r w:rsidR="00D00652" w:rsidRPr="00931AFC">
        <w:t>.</w:t>
      </w:r>
      <w:r w:rsidR="00294869" w:rsidRPr="00931AFC">
        <w:t xml:space="preserve"> </w:t>
      </w:r>
      <w:r w:rsidR="00D00652" w:rsidRPr="00931AFC">
        <w:t>In the event of failure to maintain the necessary funds</w:t>
      </w:r>
      <w:r w:rsidR="00252469" w:rsidRPr="00931AFC">
        <w:t xml:space="preserve">, the Bank will be at liberty to </w:t>
      </w:r>
      <w:r w:rsidR="00294869" w:rsidRPr="00931AFC">
        <w:t xml:space="preserve">cancel the offer and </w:t>
      </w:r>
      <w:r w:rsidR="00252469" w:rsidRPr="00931AFC">
        <w:t>levy applicable penal charges</w:t>
      </w:r>
      <w:r w:rsidR="00E77A10" w:rsidRPr="00931AFC">
        <w:t xml:space="preserve"> </w:t>
      </w:r>
      <w:r w:rsidRPr="00931AFC">
        <w:t xml:space="preserve">as </w:t>
      </w:r>
      <w:r w:rsidR="00E77A10" w:rsidRPr="00931AFC">
        <w:t xml:space="preserve">per </w:t>
      </w:r>
      <w:r w:rsidRPr="00931AFC">
        <w:t xml:space="preserve">the List of </w:t>
      </w:r>
      <w:r w:rsidR="00D00652" w:rsidRPr="00931AFC">
        <w:t>B</w:t>
      </w:r>
      <w:r w:rsidR="00E77A10" w:rsidRPr="00931AFC">
        <w:t>ank charges</w:t>
      </w:r>
      <w:r w:rsidR="00252469" w:rsidRPr="00931AFC">
        <w:t xml:space="preserve">. </w:t>
      </w:r>
    </w:p>
    <w:p w14:paraId="7409248D" w14:textId="77777777" w:rsidR="006F3951" w:rsidRPr="00931AFC" w:rsidRDefault="006F3951" w:rsidP="00D73FB7">
      <w:pPr>
        <w:ind w:left="1080"/>
      </w:pPr>
    </w:p>
    <w:p w14:paraId="0712D363" w14:textId="7AD34D14" w:rsidR="00BE5E69" w:rsidRPr="00931AFC" w:rsidRDefault="006F3951" w:rsidP="003732DD">
      <w:pPr>
        <w:numPr>
          <w:ilvl w:val="0"/>
          <w:numId w:val="14"/>
        </w:numPr>
        <w:tabs>
          <w:tab w:val="clear" w:pos="1080"/>
        </w:tabs>
        <w:spacing w:before="240"/>
        <w:ind w:left="450" w:hanging="450"/>
      </w:pPr>
      <w:r w:rsidRPr="00931AFC">
        <w:t xml:space="preserve">Further resolved that, </w:t>
      </w:r>
      <w:r w:rsidR="00BE5E69" w:rsidRPr="00931AFC">
        <w:t xml:space="preserve">following person </w:t>
      </w:r>
      <w:r w:rsidRPr="00931AFC">
        <w:rPr>
          <w:b/>
          <w:bCs/>
        </w:rPr>
        <w:t>SINGLY</w:t>
      </w:r>
      <w:r w:rsidR="004C07FE" w:rsidRPr="00931AFC">
        <w:rPr>
          <w:b/>
          <w:bCs/>
        </w:rPr>
        <w:t>/JOINTLY</w:t>
      </w:r>
      <w:r w:rsidRPr="00931AFC">
        <w:t xml:space="preserve"> is hereby authorized on behalf of the Company </w:t>
      </w:r>
      <w:r w:rsidR="00294869" w:rsidRPr="00931AFC">
        <w:t xml:space="preserve">to sign </w:t>
      </w:r>
      <w:r w:rsidR="00D00652" w:rsidRPr="00931AFC">
        <w:t xml:space="preserve">all documents including </w:t>
      </w:r>
      <w:r w:rsidR="00294869" w:rsidRPr="00931AFC">
        <w:t xml:space="preserve">application forms, shipping guarantees, bills of exchanges and any other documents related to the Letters of Credit and sign, accept and execute any or all necessary r documentation related to the Letters of Credits being issued </w:t>
      </w:r>
      <w:r w:rsidR="00D00652" w:rsidRPr="00931AFC">
        <w:t>by</w:t>
      </w:r>
      <w:r w:rsidR="00294869" w:rsidRPr="00931AFC">
        <w:t xml:space="preserve"> </w:t>
      </w:r>
      <w:r w:rsidR="00215F48" w:rsidRPr="00931AFC">
        <w:t>the Bank</w:t>
      </w:r>
      <w:r w:rsidR="00D00652" w:rsidRPr="00931AFC">
        <w:t xml:space="preserve"> on behalf of the Company</w:t>
      </w:r>
      <w:r w:rsidR="00294869" w:rsidRPr="00931AFC">
        <w:t xml:space="preserve">. </w:t>
      </w:r>
    </w:p>
    <w:p w14:paraId="38262F4E" w14:textId="77777777" w:rsidR="00931AFC" w:rsidRPr="00931AFC" w:rsidRDefault="00931AFC" w:rsidP="00931AFC">
      <w:pPr>
        <w:pStyle w:val="ListParagraph"/>
      </w:pPr>
    </w:p>
    <w:p w14:paraId="365D6631" w14:textId="77777777" w:rsidR="00931AFC" w:rsidRPr="00931AFC" w:rsidRDefault="00931AFC" w:rsidP="00931AFC">
      <w:pPr>
        <w:spacing w:before="240"/>
      </w:pPr>
    </w:p>
    <w:p w14:paraId="703E6C79" w14:textId="77777777" w:rsidR="00931AFC" w:rsidRPr="00931AFC" w:rsidRDefault="00931AFC" w:rsidP="00931AFC">
      <w:pPr>
        <w:spacing w:before="240"/>
      </w:pPr>
    </w:p>
    <w:p w14:paraId="06679A9B" w14:textId="77777777" w:rsidR="00294869" w:rsidRPr="00931AFC" w:rsidRDefault="00294869" w:rsidP="00294869">
      <w:pPr>
        <w:pStyle w:val="ListParagrap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4C07FE" w:rsidRPr="00931AFC" w14:paraId="2F8E5BDC" w14:textId="77777777" w:rsidTr="005E3A97">
        <w:trPr>
          <w:trHeight w:val="2276"/>
          <w:jc w:val="center"/>
        </w:trPr>
        <w:tc>
          <w:tcPr>
            <w:tcW w:w="4512" w:type="dxa"/>
            <w:noWrap/>
          </w:tcPr>
          <w:p w14:paraId="6580ABDE" w14:textId="77777777" w:rsidR="004C07FE" w:rsidRPr="00931AFC" w:rsidRDefault="004C07FE" w:rsidP="00583B55">
            <w:pPr>
              <w:rPr>
                <w:rFonts w:cstheme="minorHAnsi"/>
              </w:rPr>
            </w:pPr>
            <w:bookmarkStart w:id="0" w:name="_Hlk190680806"/>
            <w:r w:rsidRPr="00931AFC">
              <w:rPr>
                <w:rFonts w:cstheme="minorHAnsi"/>
              </w:rPr>
              <w:t>SIGNATURE</w:t>
            </w:r>
          </w:p>
          <w:p w14:paraId="144E4775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1A1804E2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2680207A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46A1B0D3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44097049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39256DFF" w14:textId="77777777" w:rsidR="004C07FE" w:rsidRPr="00931AFC" w:rsidRDefault="004C07FE" w:rsidP="00583B55">
            <w:pPr>
              <w:rPr>
                <w:rFonts w:cstheme="minorHAnsi"/>
                <w:highlight w:val="lightGray"/>
              </w:rPr>
            </w:pPr>
            <w:r w:rsidRPr="00931AFC">
              <w:rPr>
                <w:rFonts w:cstheme="minorHAnsi"/>
                <w:highlight w:val="lightGray"/>
              </w:rPr>
              <w:t>[FULL NAME]</w:t>
            </w:r>
          </w:p>
          <w:p w14:paraId="6BF9A26E" w14:textId="77777777" w:rsidR="004C07FE" w:rsidRPr="00931AFC" w:rsidRDefault="004C07FE" w:rsidP="00583B55">
            <w:pPr>
              <w:rPr>
                <w:rFonts w:cstheme="minorHAnsi"/>
                <w:highlight w:val="lightGray"/>
              </w:rPr>
            </w:pPr>
            <w:r w:rsidRPr="00931AFC">
              <w:rPr>
                <w:rFonts w:cstheme="minorHAnsi"/>
                <w:highlight w:val="lightGray"/>
              </w:rPr>
              <w:t>[NID NUMBER]</w:t>
            </w:r>
          </w:p>
          <w:p w14:paraId="62D94B26" w14:textId="77777777" w:rsidR="004C07FE" w:rsidRPr="00931AFC" w:rsidRDefault="004C07FE" w:rsidP="00583B55">
            <w:pPr>
              <w:rPr>
                <w:rFonts w:cstheme="minorHAnsi"/>
                <w:highlight w:val="lightGray"/>
              </w:rPr>
            </w:pPr>
            <w:r w:rsidRPr="00931AFC">
              <w:rPr>
                <w:rFonts w:cstheme="minorHAnsi"/>
                <w:highlight w:val="lightGray"/>
              </w:rPr>
              <w:t>[PERMANENT ADDRESS]</w:t>
            </w:r>
          </w:p>
          <w:p w14:paraId="4524CDF1" w14:textId="77777777" w:rsidR="004C07FE" w:rsidRPr="00931AFC" w:rsidRDefault="004C07FE" w:rsidP="00583B55">
            <w:pPr>
              <w:rPr>
                <w:rFonts w:cstheme="minorHAnsi"/>
              </w:rPr>
            </w:pPr>
            <w:r w:rsidRPr="00931AFC">
              <w:rPr>
                <w:rFonts w:cstheme="minorHAnsi"/>
                <w:highlight w:val="lightGray"/>
              </w:rPr>
              <w:t>[DESIGNATION]</w:t>
            </w:r>
          </w:p>
        </w:tc>
        <w:tc>
          <w:tcPr>
            <w:tcW w:w="4512" w:type="dxa"/>
            <w:noWrap/>
          </w:tcPr>
          <w:p w14:paraId="2FFD67ED" w14:textId="77777777" w:rsidR="004C07FE" w:rsidRPr="00931AFC" w:rsidRDefault="004C07FE" w:rsidP="00583B55">
            <w:pPr>
              <w:rPr>
                <w:rFonts w:cstheme="minorHAnsi"/>
              </w:rPr>
            </w:pPr>
            <w:r w:rsidRPr="00931AFC">
              <w:rPr>
                <w:rFonts w:cstheme="minorHAnsi"/>
              </w:rPr>
              <w:t>SIGNATURE</w:t>
            </w:r>
          </w:p>
          <w:p w14:paraId="2788AC9E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4152E1BF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23AB26A5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3C5AE928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06AF70A3" w14:textId="77777777" w:rsidR="004C07FE" w:rsidRPr="00931AFC" w:rsidRDefault="004C07FE" w:rsidP="00583B55">
            <w:pPr>
              <w:rPr>
                <w:rFonts w:cstheme="minorHAnsi"/>
              </w:rPr>
            </w:pPr>
          </w:p>
          <w:p w14:paraId="1380CD2C" w14:textId="77777777" w:rsidR="004C07FE" w:rsidRPr="00931AFC" w:rsidRDefault="004C07FE" w:rsidP="00583B55">
            <w:pPr>
              <w:rPr>
                <w:rFonts w:cstheme="minorHAnsi"/>
                <w:highlight w:val="lightGray"/>
              </w:rPr>
            </w:pPr>
            <w:r w:rsidRPr="00931AFC">
              <w:rPr>
                <w:rFonts w:cstheme="minorHAnsi"/>
                <w:highlight w:val="lightGray"/>
              </w:rPr>
              <w:t>[FULL NAME]</w:t>
            </w:r>
          </w:p>
          <w:p w14:paraId="4F4BCE0D" w14:textId="77777777" w:rsidR="004C07FE" w:rsidRPr="00931AFC" w:rsidRDefault="004C07FE" w:rsidP="00583B55">
            <w:pPr>
              <w:rPr>
                <w:rFonts w:cstheme="minorHAnsi"/>
                <w:highlight w:val="lightGray"/>
              </w:rPr>
            </w:pPr>
            <w:r w:rsidRPr="00931AFC">
              <w:rPr>
                <w:rFonts w:cstheme="minorHAnsi"/>
                <w:highlight w:val="lightGray"/>
              </w:rPr>
              <w:t>[NID NUMBER]</w:t>
            </w:r>
          </w:p>
          <w:p w14:paraId="2A2CA3FD" w14:textId="77777777" w:rsidR="004C07FE" w:rsidRPr="00931AFC" w:rsidRDefault="004C07FE" w:rsidP="00583B55">
            <w:pPr>
              <w:rPr>
                <w:rFonts w:cstheme="minorHAnsi"/>
                <w:highlight w:val="lightGray"/>
              </w:rPr>
            </w:pPr>
            <w:r w:rsidRPr="00931AFC">
              <w:rPr>
                <w:rFonts w:cstheme="minorHAnsi"/>
                <w:highlight w:val="lightGray"/>
              </w:rPr>
              <w:t>[PERMANENT ADDRESS]</w:t>
            </w:r>
          </w:p>
          <w:p w14:paraId="0D9BDD88" w14:textId="77777777" w:rsidR="004C07FE" w:rsidRPr="00931AFC" w:rsidRDefault="004C07FE" w:rsidP="00583B55">
            <w:pPr>
              <w:rPr>
                <w:rFonts w:cstheme="minorHAnsi"/>
              </w:rPr>
            </w:pPr>
            <w:r w:rsidRPr="00931AFC">
              <w:rPr>
                <w:rFonts w:cstheme="minorHAnsi"/>
                <w:highlight w:val="lightGray"/>
              </w:rPr>
              <w:t>[DESIGNATION]</w:t>
            </w:r>
          </w:p>
        </w:tc>
      </w:tr>
      <w:bookmarkEnd w:id="0"/>
    </w:tbl>
    <w:p w14:paraId="39F7615C" w14:textId="77777777" w:rsidR="009763E1" w:rsidRPr="00931AFC" w:rsidRDefault="009763E1" w:rsidP="00D73FB7"/>
    <w:p w14:paraId="46E4331B" w14:textId="2FF08A9B" w:rsidR="006F3951" w:rsidRPr="00931AFC" w:rsidRDefault="006F3951" w:rsidP="0026756D">
      <w:pPr>
        <w:numPr>
          <w:ilvl w:val="0"/>
          <w:numId w:val="14"/>
        </w:numPr>
        <w:tabs>
          <w:tab w:val="clear" w:pos="1080"/>
        </w:tabs>
        <w:spacing w:before="240"/>
        <w:ind w:left="450" w:hanging="450"/>
      </w:pPr>
      <w:r w:rsidRPr="00931AFC">
        <w:t xml:space="preserve">THAT, </w:t>
      </w:r>
      <w:r w:rsidR="00D00652" w:rsidRPr="00931AFC">
        <w:t>this resolution will remain in effect until written notice to the contrary is provided to Maldives Islamic Bank PLC</w:t>
      </w:r>
      <w:r w:rsidR="008C0210" w:rsidRPr="00931AFC">
        <w:t xml:space="preserve"> or up to 1 (one) year whichever is shorter.</w:t>
      </w:r>
    </w:p>
    <w:p w14:paraId="3B896C0C" w14:textId="77777777" w:rsidR="006F3951" w:rsidRPr="00931AFC" w:rsidRDefault="006F3951" w:rsidP="0026756D">
      <w:pPr>
        <w:spacing w:before="240"/>
        <w:ind w:left="360"/>
      </w:pPr>
    </w:p>
    <w:p w14:paraId="0C54C39E" w14:textId="3C8955CA" w:rsidR="00D73FB7" w:rsidRPr="00931AFC" w:rsidRDefault="00D73FB7" w:rsidP="00D73FB7">
      <w:r w:rsidRPr="00931AFC">
        <w:t>It is hereby certified by the undersigned that the foregoing resolution was duly passed by the Board of Directors of</w:t>
      </w:r>
      <w:r w:rsidR="003D5438" w:rsidRPr="00931AFC">
        <w:t xml:space="preserve"> the Company </w:t>
      </w:r>
      <w:r w:rsidRPr="00931AFC">
        <w:t xml:space="preserve">on </w:t>
      </w:r>
      <w:r w:rsidR="003D5438" w:rsidRPr="00931AFC">
        <w:t xml:space="preserve">………[DATE]….., </w:t>
      </w:r>
      <w:r w:rsidRPr="00931AFC">
        <w:t xml:space="preserve">in accordance with </w:t>
      </w:r>
      <w:r w:rsidR="00E77A10" w:rsidRPr="00931AFC">
        <w:t>M</w:t>
      </w:r>
      <w:r w:rsidRPr="00931AFC">
        <w:t xml:space="preserve">emorandum </w:t>
      </w:r>
      <w:r w:rsidR="00E77A10" w:rsidRPr="00931AFC">
        <w:t xml:space="preserve">and  </w:t>
      </w:r>
      <w:r w:rsidRPr="00931AFC">
        <w:t xml:space="preserve">Article of Association of the Company and the laws governing the Company and that the said resolution has been duly recorded in the Minute Book and is </w:t>
      </w:r>
      <w:r w:rsidR="003D5438" w:rsidRPr="00931AFC">
        <w:t>in full force and effect</w:t>
      </w:r>
      <w:r w:rsidRPr="00931AFC">
        <w:t>.</w:t>
      </w:r>
    </w:p>
    <w:p w14:paraId="6A028A48" w14:textId="77777777" w:rsidR="003D5438" w:rsidRPr="00D73FB7" w:rsidRDefault="003D5438" w:rsidP="00D73FB7"/>
    <w:p w14:paraId="2B52C0AA" w14:textId="77777777" w:rsidR="003D5438" w:rsidRDefault="003D5438" w:rsidP="003D5438">
      <w:pPr>
        <w:rPr>
          <w:rFonts w:ascii="Aptos" w:hAnsi="Aptos"/>
          <w:b/>
          <w:bCs/>
        </w:rPr>
      </w:pPr>
      <w:r w:rsidRPr="00B4629B">
        <w:rPr>
          <w:rFonts w:ascii="Aptos" w:hAnsi="Aptos"/>
          <w:b/>
          <w:bCs/>
        </w:rPr>
        <w:t>Resolution Approved and Passed by</w:t>
      </w:r>
    </w:p>
    <w:p w14:paraId="10BCE0E0" w14:textId="77777777" w:rsidR="005E3A97" w:rsidRPr="00B4629B" w:rsidRDefault="005E3A97" w:rsidP="003D5438">
      <w:pPr>
        <w:rPr>
          <w:rFonts w:ascii="Aptos" w:hAnsi="Aptos"/>
        </w:rPr>
      </w:pPr>
    </w:p>
    <w:tbl>
      <w:tblPr>
        <w:tblW w:w="0" w:type="auto"/>
        <w:tblInd w:w="1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3234"/>
      </w:tblGrid>
      <w:tr w:rsidR="003D5438" w:rsidRPr="00B4629B" w14:paraId="15E59D7B" w14:textId="77777777" w:rsidTr="00583B55">
        <w:tc>
          <w:tcPr>
            <w:tcW w:w="2256" w:type="dxa"/>
            <w:shd w:val="clear" w:color="auto" w:fill="000000" w:themeFill="text1"/>
            <w:noWrap/>
            <w:vAlign w:val="center"/>
          </w:tcPr>
          <w:p w14:paraId="20B5FAB9" w14:textId="77777777" w:rsidR="003D5438" w:rsidRPr="00B4629B" w:rsidRDefault="003D5438" w:rsidP="00583B55">
            <w:pPr>
              <w:rPr>
                <w:rFonts w:ascii="Aptos" w:hAnsi="Aptos"/>
                <w:b/>
                <w:bCs/>
              </w:rPr>
            </w:pPr>
            <w:r w:rsidRPr="00B4629B">
              <w:rPr>
                <w:rFonts w:ascii="Aptos" w:hAnsi="Aptos"/>
                <w:b/>
                <w:bCs/>
              </w:rPr>
              <w:t>FULL NAME</w:t>
            </w:r>
          </w:p>
        </w:tc>
        <w:tc>
          <w:tcPr>
            <w:tcW w:w="2256" w:type="dxa"/>
            <w:shd w:val="clear" w:color="auto" w:fill="000000" w:themeFill="text1"/>
            <w:noWrap/>
            <w:vAlign w:val="center"/>
          </w:tcPr>
          <w:p w14:paraId="00605132" w14:textId="77777777" w:rsidR="003D5438" w:rsidRPr="00B4629B" w:rsidRDefault="003D5438" w:rsidP="00583B5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</w:t>
            </w:r>
            <w:r w:rsidRPr="00B4629B">
              <w:rPr>
                <w:rFonts w:ascii="Aptos" w:hAnsi="Aptos"/>
                <w:b/>
                <w:bCs/>
              </w:rPr>
              <w:t>ID NUMBER</w:t>
            </w:r>
          </w:p>
        </w:tc>
        <w:tc>
          <w:tcPr>
            <w:tcW w:w="2256" w:type="dxa"/>
            <w:shd w:val="clear" w:color="auto" w:fill="000000" w:themeFill="text1"/>
            <w:noWrap/>
            <w:vAlign w:val="center"/>
          </w:tcPr>
          <w:p w14:paraId="0A17914E" w14:textId="77777777" w:rsidR="003D5438" w:rsidRPr="00B4629B" w:rsidRDefault="003D5438" w:rsidP="00583B55">
            <w:pPr>
              <w:rPr>
                <w:rFonts w:ascii="Aptos" w:hAnsi="Aptos"/>
                <w:b/>
                <w:bCs/>
              </w:rPr>
            </w:pPr>
            <w:r w:rsidRPr="00B4629B">
              <w:rPr>
                <w:rFonts w:ascii="Aptos" w:hAnsi="Aptos"/>
                <w:b/>
                <w:bCs/>
              </w:rPr>
              <w:t>DESIGNATION</w:t>
            </w:r>
          </w:p>
        </w:tc>
        <w:tc>
          <w:tcPr>
            <w:tcW w:w="3580" w:type="dxa"/>
            <w:shd w:val="clear" w:color="auto" w:fill="000000" w:themeFill="text1"/>
            <w:noWrap/>
            <w:vAlign w:val="center"/>
          </w:tcPr>
          <w:p w14:paraId="452E2245" w14:textId="77777777" w:rsidR="003D5438" w:rsidRPr="00B4629B" w:rsidRDefault="003D5438" w:rsidP="00583B55">
            <w:pPr>
              <w:rPr>
                <w:rFonts w:ascii="Aptos" w:hAnsi="Aptos"/>
                <w:b/>
                <w:bCs/>
              </w:rPr>
            </w:pPr>
            <w:r w:rsidRPr="00B4629B">
              <w:rPr>
                <w:rFonts w:ascii="Aptos" w:hAnsi="Aptos"/>
                <w:b/>
                <w:bCs/>
              </w:rPr>
              <w:t>SIGNATURE</w:t>
            </w:r>
          </w:p>
        </w:tc>
      </w:tr>
      <w:tr w:rsidR="003D5438" w:rsidRPr="00B4629B" w14:paraId="5E17A574" w14:textId="77777777" w:rsidTr="00583B55">
        <w:trPr>
          <w:trHeight w:val="1134"/>
        </w:trPr>
        <w:tc>
          <w:tcPr>
            <w:tcW w:w="2256" w:type="dxa"/>
            <w:noWrap/>
            <w:vAlign w:val="center"/>
          </w:tcPr>
          <w:p w14:paraId="24D73BDF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  <w:tc>
          <w:tcPr>
            <w:tcW w:w="2256" w:type="dxa"/>
            <w:noWrap/>
            <w:vAlign w:val="center"/>
          </w:tcPr>
          <w:p w14:paraId="702098B9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  <w:tc>
          <w:tcPr>
            <w:tcW w:w="2256" w:type="dxa"/>
            <w:noWrap/>
            <w:vAlign w:val="center"/>
          </w:tcPr>
          <w:p w14:paraId="2D8FF2AF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  <w:tc>
          <w:tcPr>
            <w:tcW w:w="3580" w:type="dxa"/>
            <w:noWrap/>
            <w:vAlign w:val="center"/>
          </w:tcPr>
          <w:p w14:paraId="065DF89F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</w:tr>
      <w:tr w:rsidR="003D5438" w:rsidRPr="00B4629B" w14:paraId="03C8DDB7" w14:textId="77777777" w:rsidTr="00583B55">
        <w:trPr>
          <w:trHeight w:val="1134"/>
        </w:trPr>
        <w:tc>
          <w:tcPr>
            <w:tcW w:w="2256" w:type="dxa"/>
            <w:noWrap/>
            <w:vAlign w:val="center"/>
          </w:tcPr>
          <w:p w14:paraId="4C334E19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  <w:tc>
          <w:tcPr>
            <w:tcW w:w="2256" w:type="dxa"/>
            <w:noWrap/>
            <w:vAlign w:val="center"/>
          </w:tcPr>
          <w:p w14:paraId="6747F1B1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  <w:tc>
          <w:tcPr>
            <w:tcW w:w="2256" w:type="dxa"/>
            <w:noWrap/>
            <w:vAlign w:val="center"/>
          </w:tcPr>
          <w:p w14:paraId="4E10009F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  <w:tc>
          <w:tcPr>
            <w:tcW w:w="3580" w:type="dxa"/>
            <w:noWrap/>
            <w:vAlign w:val="center"/>
          </w:tcPr>
          <w:p w14:paraId="56F4AE20" w14:textId="77777777" w:rsidR="003D5438" w:rsidRPr="00B4629B" w:rsidRDefault="003D5438" w:rsidP="00583B55">
            <w:pPr>
              <w:rPr>
                <w:rFonts w:ascii="Aptos" w:hAnsi="Aptos"/>
              </w:rPr>
            </w:pPr>
          </w:p>
        </w:tc>
      </w:tr>
      <w:tr w:rsidR="005E3A97" w:rsidRPr="00B4629B" w14:paraId="352B816D" w14:textId="77777777" w:rsidTr="00583B55">
        <w:trPr>
          <w:trHeight w:val="1134"/>
        </w:trPr>
        <w:tc>
          <w:tcPr>
            <w:tcW w:w="2256" w:type="dxa"/>
            <w:noWrap/>
            <w:vAlign w:val="center"/>
          </w:tcPr>
          <w:p w14:paraId="47B581C1" w14:textId="77777777" w:rsidR="005E3A97" w:rsidRPr="00B4629B" w:rsidRDefault="005E3A97" w:rsidP="00583B55">
            <w:pPr>
              <w:rPr>
                <w:rFonts w:ascii="Aptos" w:hAnsi="Aptos"/>
              </w:rPr>
            </w:pPr>
          </w:p>
        </w:tc>
        <w:tc>
          <w:tcPr>
            <w:tcW w:w="2256" w:type="dxa"/>
            <w:noWrap/>
            <w:vAlign w:val="center"/>
          </w:tcPr>
          <w:p w14:paraId="193F99BD" w14:textId="77777777" w:rsidR="005E3A97" w:rsidRPr="00B4629B" w:rsidRDefault="005E3A97" w:rsidP="00583B55">
            <w:pPr>
              <w:rPr>
                <w:rFonts w:ascii="Aptos" w:hAnsi="Aptos"/>
              </w:rPr>
            </w:pPr>
          </w:p>
        </w:tc>
        <w:tc>
          <w:tcPr>
            <w:tcW w:w="2256" w:type="dxa"/>
            <w:noWrap/>
            <w:vAlign w:val="center"/>
          </w:tcPr>
          <w:p w14:paraId="37F9AC38" w14:textId="77777777" w:rsidR="005E3A97" w:rsidRPr="00B4629B" w:rsidRDefault="005E3A97" w:rsidP="00583B55">
            <w:pPr>
              <w:rPr>
                <w:rFonts w:ascii="Aptos" w:hAnsi="Aptos"/>
              </w:rPr>
            </w:pPr>
          </w:p>
        </w:tc>
        <w:tc>
          <w:tcPr>
            <w:tcW w:w="3580" w:type="dxa"/>
            <w:noWrap/>
            <w:vAlign w:val="center"/>
          </w:tcPr>
          <w:p w14:paraId="0050C1E8" w14:textId="77777777" w:rsidR="005E3A97" w:rsidRPr="00B4629B" w:rsidRDefault="005E3A97" w:rsidP="00583B55">
            <w:pPr>
              <w:rPr>
                <w:rFonts w:ascii="Aptos" w:hAnsi="Aptos"/>
              </w:rPr>
            </w:pPr>
          </w:p>
        </w:tc>
      </w:tr>
    </w:tbl>
    <w:p w14:paraId="4BEE7206" w14:textId="77777777" w:rsidR="003D5438" w:rsidRPr="00B4629B" w:rsidRDefault="003D5438" w:rsidP="003D5438">
      <w:pPr>
        <w:rPr>
          <w:rFonts w:ascii="Aptos" w:hAnsi="Aptos"/>
        </w:rPr>
      </w:pPr>
    </w:p>
    <w:p w14:paraId="5D5D7B63" w14:textId="2E94E302" w:rsidR="00AC22E5" w:rsidRDefault="003D5438" w:rsidP="00931AFC">
      <w:pPr>
        <w:spacing w:before="240"/>
        <w:rPr>
          <w:rFonts w:ascii="Calibri" w:hAnsi="Calibri" w:cs="Calibri"/>
        </w:rPr>
      </w:pPr>
      <w:r w:rsidRPr="004D06FD">
        <w:rPr>
          <w:rFonts w:ascii="Aptos" w:hAnsi="Aptos"/>
          <w:b/>
          <w:bCs/>
          <w:highlight w:val="lightGray"/>
        </w:rPr>
        <w:t>[REGISTERED SEAL</w:t>
      </w:r>
    </w:p>
    <w:p w14:paraId="1BB64F7E" w14:textId="77777777" w:rsidR="003D5438" w:rsidRDefault="003D5438" w:rsidP="0026756D">
      <w:pPr>
        <w:spacing w:before="240"/>
        <w:ind w:left="360"/>
        <w:rPr>
          <w:rFonts w:ascii="Calibri" w:hAnsi="Calibri" w:cs="Calibri"/>
        </w:rPr>
      </w:pPr>
    </w:p>
    <w:p w14:paraId="74631EB9" w14:textId="77777777" w:rsidR="00CB1300" w:rsidRPr="00F27E52" w:rsidRDefault="00CB1300" w:rsidP="00931AFC">
      <w:pPr>
        <w:spacing w:before="240"/>
        <w:rPr>
          <w:rFonts w:ascii="Calibri" w:hAnsi="Calibri" w:cs="Calibri"/>
        </w:rPr>
      </w:pPr>
      <w:r w:rsidRPr="00F27E52">
        <w:rPr>
          <w:rFonts w:ascii="Calibri" w:hAnsi="Calibri" w:cs="Calibri"/>
        </w:rPr>
        <w:t xml:space="preserve">____________________              </w:t>
      </w:r>
      <w:r w:rsidRPr="00F27E52">
        <w:rPr>
          <w:rFonts w:ascii="Calibri" w:hAnsi="Calibri" w:cs="Calibri"/>
        </w:rPr>
        <w:tab/>
      </w:r>
      <w:r w:rsidRPr="00F27E52">
        <w:rPr>
          <w:rFonts w:ascii="Calibri" w:hAnsi="Calibri" w:cs="Calibri"/>
        </w:rPr>
        <w:tab/>
      </w:r>
      <w:r w:rsidRPr="00F27E52">
        <w:rPr>
          <w:rFonts w:ascii="Calibri" w:hAnsi="Calibri" w:cs="Calibri"/>
        </w:rPr>
        <w:tab/>
        <w:t xml:space="preserve">              </w:t>
      </w:r>
    </w:p>
    <w:p w14:paraId="199E82DD" w14:textId="7BACFCD9" w:rsidR="00CB1300" w:rsidRPr="00F27E52" w:rsidRDefault="00E77A10" w:rsidP="00931AFC">
      <w:pPr>
        <w:spacing w:before="240"/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(Name &amp; signature)</w:t>
      </w:r>
    </w:p>
    <w:p w14:paraId="76B1EC50" w14:textId="64C12C60" w:rsidR="00CA45CE" w:rsidRPr="00CA45CE" w:rsidRDefault="00CB1300" w:rsidP="00931AFC">
      <w:pPr>
        <w:spacing w:before="240"/>
        <w:rPr>
          <w:b/>
        </w:rPr>
      </w:pPr>
      <w:r w:rsidRPr="00F27E52">
        <w:rPr>
          <w:rFonts w:ascii="Calibri" w:hAnsi="Calibri" w:cs="Calibri"/>
        </w:rPr>
        <w:t>Company Secretary</w:t>
      </w:r>
      <w:r w:rsidR="003D5438">
        <w:rPr>
          <w:rFonts w:ascii="Calibri" w:hAnsi="Calibri" w:cs="Calibri"/>
          <w:b/>
          <w:bCs/>
        </w:rPr>
        <w:t xml:space="preserve"> </w:t>
      </w:r>
      <w:r w:rsidRPr="00AC22E5">
        <w:rPr>
          <w:rFonts w:ascii="Calibri" w:hAnsi="Calibri" w:cs="Calibri"/>
          <w:b/>
          <w:bCs/>
        </w:rPr>
        <w:tab/>
      </w:r>
      <w:r w:rsidRPr="00AC22E5">
        <w:rPr>
          <w:rFonts w:ascii="Calibri" w:hAnsi="Calibri" w:cs="Calibri"/>
          <w:b/>
          <w:bCs/>
        </w:rPr>
        <w:tab/>
      </w:r>
      <w:r w:rsidRPr="00AC22E5">
        <w:rPr>
          <w:rFonts w:ascii="Calibri" w:hAnsi="Calibri" w:cs="Calibri"/>
          <w:b/>
          <w:bCs/>
        </w:rPr>
        <w:tab/>
        <w:t xml:space="preserve"> </w:t>
      </w:r>
    </w:p>
    <w:sectPr w:rsidR="00CA45CE" w:rsidRPr="00CA45CE" w:rsidSect="00FD70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4D7B" w14:textId="77777777" w:rsidR="002F7D29" w:rsidRDefault="002F7D29" w:rsidP="0095330B">
      <w:r>
        <w:separator/>
      </w:r>
    </w:p>
  </w:endnote>
  <w:endnote w:type="continuationSeparator" w:id="0">
    <w:p w14:paraId="2739D86B" w14:textId="77777777" w:rsidR="002F7D29" w:rsidRDefault="002F7D29" w:rsidP="0095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5303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35667C" w14:textId="1C22EBF3" w:rsidR="00865C60" w:rsidRDefault="00865C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0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0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9E5D78" w14:textId="77777777" w:rsidR="00865C60" w:rsidRDefault="0086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C786" w14:textId="77777777" w:rsidR="002F7D29" w:rsidRDefault="002F7D29" w:rsidP="0095330B">
      <w:r>
        <w:separator/>
      </w:r>
    </w:p>
  </w:footnote>
  <w:footnote w:type="continuationSeparator" w:id="0">
    <w:p w14:paraId="5A11EE43" w14:textId="77777777" w:rsidR="002F7D29" w:rsidRDefault="002F7D29" w:rsidP="0095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9324" w14:textId="1733DD90" w:rsidR="00797B22" w:rsidRDefault="000F4462">
    <w:pPr>
      <w:pStyle w:val="Header"/>
    </w:pPr>
    <w:r>
      <w:rPr>
        <w:noProof/>
      </w:rPr>
      <w:t>(Company letter 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E5F"/>
    <w:multiLevelType w:val="hybridMultilevel"/>
    <w:tmpl w:val="9EE6445A"/>
    <w:lvl w:ilvl="0" w:tplc="FFFFFFFF">
      <w:start w:val="1"/>
      <w:numFmt w:val="decimal"/>
      <w:lvlText w:val="%1."/>
      <w:lvlJc w:val="left"/>
      <w:pPr>
        <w:ind w:left="408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128" w:hanging="360"/>
      </w:pPr>
    </w:lvl>
    <w:lvl w:ilvl="2" w:tplc="FFFFFFFF">
      <w:start w:val="1"/>
      <w:numFmt w:val="lowerRoman"/>
      <w:lvlText w:val="%3."/>
      <w:lvlJc w:val="right"/>
      <w:pPr>
        <w:ind w:left="1848" w:hanging="180"/>
      </w:pPr>
    </w:lvl>
    <w:lvl w:ilvl="3" w:tplc="FFFFFFFF">
      <w:start w:val="1"/>
      <w:numFmt w:val="decimal"/>
      <w:lvlText w:val="%4."/>
      <w:lvlJc w:val="left"/>
      <w:pPr>
        <w:ind w:left="2568" w:hanging="360"/>
      </w:pPr>
    </w:lvl>
    <w:lvl w:ilvl="4" w:tplc="FFFFFFFF">
      <w:start w:val="1"/>
      <w:numFmt w:val="lowerLetter"/>
      <w:lvlText w:val="%5."/>
      <w:lvlJc w:val="left"/>
      <w:pPr>
        <w:ind w:left="3288" w:hanging="360"/>
      </w:pPr>
    </w:lvl>
    <w:lvl w:ilvl="5" w:tplc="FFFFFFFF">
      <w:start w:val="1"/>
      <w:numFmt w:val="lowerRoman"/>
      <w:lvlText w:val="%6."/>
      <w:lvlJc w:val="right"/>
      <w:pPr>
        <w:ind w:left="4008" w:hanging="180"/>
      </w:pPr>
    </w:lvl>
    <w:lvl w:ilvl="6" w:tplc="FFFFFFFF">
      <w:start w:val="1"/>
      <w:numFmt w:val="decimal"/>
      <w:lvlText w:val="%7."/>
      <w:lvlJc w:val="left"/>
      <w:pPr>
        <w:ind w:left="4728" w:hanging="360"/>
      </w:pPr>
    </w:lvl>
    <w:lvl w:ilvl="7" w:tplc="FFFFFFFF">
      <w:start w:val="1"/>
      <w:numFmt w:val="lowerLetter"/>
      <w:lvlText w:val="%8."/>
      <w:lvlJc w:val="left"/>
      <w:pPr>
        <w:ind w:left="5448" w:hanging="360"/>
      </w:pPr>
    </w:lvl>
    <w:lvl w:ilvl="8" w:tplc="FFFFFFFF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4E02B68"/>
    <w:multiLevelType w:val="hybridMultilevel"/>
    <w:tmpl w:val="F012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709D"/>
    <w:multiLevelType w:val="hybridMultilevel"/>
    <w:tmpl w:val="453E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43C8"/>
    <w:multiLevelType w:val="hybridMultilevel"/>
    <w:tmpl w:val="A6F23E28"/>
    <w:lvl w:ilvl="0" w:tplc="A504277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E1498"/>
    <w:multiLevelType w:val="hybridMultilevel"/>
    <w:tmpl w:val="5ED2349C"/>
    <w:lvl w:ilvl="0" w:tplc="926E1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914"/>
    <w:multiLevelType w:val="multilevel"/>
    <w:tmpl w:val="45BC9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hint="default"/>
      </w:rPr>
    </w:lvl>
  </w:abstractNum>
  <w:abstractNum w:abstractNumId="6" w15:restartNumberingAfterBreak="0">
    <w:nsid w:val="2A69404D"/>
    <w:multiLevelType w:val="hybridMultilevel"/>
    <w:tmpl w:val="5AC8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5A94"/>
    <w:multiLevelType w:val="hybridMultilevel"/>
    <w:tmpl w:val="3BD01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1410C"/>
    <w:multiLevelType w:val="hybridMultilevel"/>
    <w:tmpl w:val="5114E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91264"/>
    <w:multiLevelType w:val="hybridMultilevel"/>
    <w:tmpl w:val="5DF8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359CF"/>
    <w:multiLevelType w:val="hybridMultilevel"/>
    <w:tmpl w:val="3F04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01800"/>
    <w:multiLevelType w:val="hybridMultilevel"/>
    <w:tmpl w:val="FA96C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A4A3A"/>
    <w:multiLevelType w:val="hybridMultilevel"/>
    <w:tmpl w:val="7C66B2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7DDE"/>
    <w:multiLevelType w:val="hybridMultilevel"/>
    <w:tmpl w:val="0F6C1E12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8497B23"/>
    <w:multiLevelType w:val="hybridMultilevel"/>
    <w:tmpl w:val="8376EAB0"/>
    <w:lvl w:ilvl="0" w:tplc="926E1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D2887"/>
    <w:multiLevelType w:val="hybridMultilevel"/>
    <w:tmpl w:val="E3829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E46E3"/>
    <w:multiLevelType w:val="hybridMultilevel"/>
    <w:tmpl w:val="45EE3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D0B46"/>
    <w:multiLevelType w:val="hybridMultilevel"/>
    <w:tmpl w:val="716A80C2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71893">
    <w:abstractNumId w:val="16"/>
  </w:num>
  <w:num w:numId="2" w16cid:durableId="643387628">
    <w:abstractNumId w:val="8"/>
  </w:num>
  <w:num w:numId="3" w16cid:durableId="702941155">
    <w:abstractNumId w:val="4"/>
  </w:num>
  <w:num w:numId="4" w16cid:durableId="2064133724">
    <w:abstractNumId w:val="14"/>
  </w:num>
  <w:num w:numId="5" w16cid:durableId="405618005">
    <w:abstractNumId w:val="9"/>
  </w:num>
  <w:num w:numId="6" w16cid:durableId="1496994207">
    <w:abstractNumId w:val="10"/>
  </w:num>
  <w:num w:numId="7" w16cid:durableId="378407682">
    <w:abstractNumId w:val="15"/>
  </w:num>
  <w:num w:numId="8" w16cid:durableId="1700933063">
    <w:abstractNumId w:val="1"/>
  </w:num>
  <w:num w:numId="9" w16cid:durableId="3360870">
    <w:abstractNumId w:val="12"/>
  </w:num>
  <w:num w:numId="10" w16cid:durableId="1195653483">
    <w:abstractNumId w:val="6"/>
  </w:num>
  <w:num w:numId="11" w16cid:durableId="42364574">
    <w:abstractNumId w:val="2"/>
  </w:num>
  <w:num w:numId="12" w16cid:durableId="849100731">
    <w:abstractNumId w:val="7"/>
  </w:num>
  <w:num w:numId="13" w16cid:durableId="707724056">
    <w:abstractNumId w:val="11"/>
  </w:num>
  <w:num w:numId="14" w16cid:durableId="1838032266">
    <w:abstractNumId w:val="3"/>
  </w:num>
  <w:num w:numId="15" w16cid:durableId="607784011">
    <w:abstractNumId w:val="17"/>
  </w:num>
  <w:num w:numId="16" w16cid:durableId="1988171487">
    <w:abstractNumId w:val="0"/>
  </w:num>
  <w:num w:numId="17" w16cid:durableId="1783645647">
    <w:abstractNumId w:val="13"/>
  </w:num>
  <w:num w:numId="18" w16cid:durableId="804275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0B"/>
    <w:rsid w:val="00000E5C"/>
    <w:rsid w:val="00003E94"/>
    <w:rsid w:val="00012F9E"/>
    <w:rsid w:val="00012FC5"/>
    <w:rsid w:val="0001544E"/>
    <w:rsid w:val="00015E02"/>
    <w:rsid w:val="00050E9F"/>
    <w:rsid w:val="00060647"/>
    <w:rsid w:val="00073733"/>
    <w:rsid w:val="0007741B"/>
    <w:rsid w:val="00082920"/>
    <w:rsid w:val="000A1FCF"/>
    <w:rsid w:val="000A418A"/>
    <w:rsid w:val="000A62D8"/>
    <w:rsid w:val="000C3CD6"/>
    <w:rsid w:val="000E0CBE"/>
    <w:rsid w:val="000E78F6"/>
    <w:rsid w:val="000F2A11"/>
    <w:rsid w:val="000F4462"/>
    <w:rsid w:val="000F6C1E"/>
    <w:rsid w:val="00136212"/>
    <w:rsid w:val="0014506A"/>
    <w:rsid w:val="00146179"/>
    <w:rsid w:val="00154093"/>
    <w:rsid w:val="00157E12"/>
    <w:rsid w:val="00157F69"/>
    <w:rsid w:val="00197F24"/>
    <w:rsid w:val="001A1E77"/>
    <w:rsid w:val="001A6CD5"/>
    <w:rsid w:val="001D51A0"/>
    <w:rsid w:val="00213B78"/>
    <w:rsid w:val="00215F48"/>
    <w:rsid w:val="00237087"/>
    <w:rsid w:val="00245D7F"/>
    <w:rsid w:val="00246C15"/>
    <w:rsid w:val="00247219"/>
    <w:rsid w:val="00252469"/>
    <w:rsid w:val="0026756D"/>
    <w:rsid w:val="00294869"/>
    <w:rsid w:val="00295D4D"/>
    <w:rsid w:val="002A2200"/>
    <w:rsid w:val="002B047A"/>
    <w:rsid w:val="002B206E"/>
    <w:rsid w:val="002C4E68"/>
    <w:rsid w:val="002C6973"/>
    <w:rsid w:val="002E6334"/>
    <w:rsid w:val="002F69F0"/>
    <w:rsid w:val="002F7D29"/>
    <w:rsid w:val="00304950"/>
    <w:rsid w:val="00336B51"/>
    <w:rsid w:val="00372187"/>
    <w:rsid w:val="0039455B"/>
    <w:rsid w:val="003B5AEF"/>
    <w:rsid w:val="003D5438"/>
    <w:rsid w:val="00412C38"/>
    <w:rsid w:val="00412F31"/>
    <w:rsid w:val="00413B8C"/>
    <w:rsid w:val="0041438E"/>
    <w:rsid w:val="0046104D"/>
    <w:rsid w:val="00470564"/>
    <w:rsid w:val="00493B49"/>
    <w:rsid w:val="004B14E2"/>
    <w:rsid w:val="004B1E32"/>
    <w:rsid w:val="004B7887"/>
    <w:rsid w:val="004C07FE"/>
    <w:rsid w:val="004C4DEA"/>
    <w:rsid w:val="004E1AF2"/>
    <w:rsid w:val="004E1D69"/>
    <w:rsid w:val="004E5AD4"/>
    <w:rsid w:val="004E6344"/>
    <w:rsid w:val="004E7575"/>
    <w:rsid w:val="005052CE"/>
    <w:rsid w:val="00513AD8"/>
    <w:rsid w:val="00514BEC"/>
    <w:rsid w:val="00534A5E"/>
    <w:rsid w:val="00540AF5"/>
    <w:rsid w:val="00570EA3"/>
    <w:rsid w:val="005862D6"/>
    <w:rsid w:val="005956FB"/>
    <w:rsid w:val="005A102A"/>
    <w:rsid w:val="005B5D34"/>
    <w:rsid w:val="005C4CB7"/>
    <w:rsid w:val="005C5E5D"/>
    <w:rsid w:val="005D3DA7"/>
    <w:rsid w:val="005E3A97"/>
    <w:rsid w:val="005E7E11"/>
    <w:rsid w:val="005E7F8D"/>
    <w:rsid w:val="005F10F5"/>
    <w:rsid w:val="00615387"/>
    <w:rsid w:val="00637C64"/>
    <w:rsid w:val="006428D5"/>
    <w:rsid w:val="0065640F"/>
    <w:rsid w:val="006768B6"/>
    <w:rsid w:val="00680620"/>
    <w:rsid w:val="00680F6C"/>
    <w:rsid w:val="00681822"/>
    <w:rsid w:val="00693F9F"/>
    <w:rsid w:val="006A7185"/>
    <w:rsid w:val="006D39AD"/>
    <w:rsid w:val="006E0D05"/>
    <w:rsid w:val="006E6093"/>
    <w:rsid w:val="006F3951"/>
    <w:rsid w:val="006F6BC0"/>
    <w:rsid w:val="00724CC4"/>
    <w:rsid w:val="007271A3"/>
    <w:rsid w:val="0073073E"/>
    <w:rsid w:val="007402D6"/>
    <w:rsid w:val="007404D1"/>
    <w:rsid w:val="00743A90"/>
    <w:rsid w:val="00743D75"/>
    <w:rsid w:val="00750F0F"/>
    <w:rsid w:val="00755582"/>
    <w:rsid w:val="00784CB4"/>
    <w:rsid w:val="00797B22"/>
    <w:rsid w:val="007A033F"/>
    <w:rsid w:val="007B1802"/>
    <w:rsid w:val="007B47A4"/>
    <w:rsid w:val="007B52CC"/>
    <w:rsid w:val="007C7AD2"/>
    <w:rsid w:val="007D5DD9"/>
    <w:rsid w:val="007F2516"/>
    <w:rsid w:val="00811644"/>
    <w:rsid w:val="0081383C"/>
    <w:rsid w:val="00820946"/>
    <w:rsid w:val="00820EB5"/>
    <w:rsid w:val="008223A8"/>
    <w:rsid w:val="00823987"/>
    <w:rsid w:val="008249E7"/>
    <w:rsid w:val="00841A19"/>
    <w:rsid w:val="00845D77"/>
    <w:rsid w:val="00846C68"/>
    <w:rsid w:val="00852129"/>
    <w:rsid w:val="00856839"/>
    <w:rsid w:val="0086224A"/>
    <w:rsid w:val="00865C60"/>
    <w:rsid w:val="00897990"/>
    <w:rsid w:val="008B4EBC"/>
    <w:rsid w:val="008C0210"/>
    <w:rsid w:val="008C03B6"/>
    <w:rsid w:val="008C2070"/>
    <w:rsid w:val="009057D2"/>
    <w:rsid w:val="00910DB2"/>
    <w:rsid w:val="00915A1A"/>
    <w:rsid w:val="00931AFC"/>
    <w:rsid w:val="0095330B"/>
    <w:rsid w:val="0095373E"/>
    <w:rsid w:val="00956A82"/>
    <w:rsid w:val="0096584C"/>
    <w:rsid w:val="00975679"/>
    <w:rsid w:val="009763E1"/>
    <w:rsid w:val="009C052D"/>
    <w:rsid w:val="009C2122"/>
    <w:rsid w:val="009D507D"/>
    <w:rsid w:val="009D5342"/>
    <w:rsid w:val="00A01214"/>
    <w:rsid w:val="00A34E7C"/>
    <w:rsid w:val="00A4183B"/>
    <w:rsid w:val="00A428B8"/>
    <w:rsid w:val="00A71C63"/>
    <w:rsid w:val="00A81BCA"/>
    <w:rsid w:val="00A92462"/>
    <w:rsid w:val="00A969D0"/>
    <w:rsid w:val="00AA23DA"/>
    <w:rsid w:val="00AA5975"/>
    <w:rsid w:val="00AA721D"/>
    <w:rsid w:val="00AB1F85"/>
    <w:rsid w:val="00AC179E"/>
    <w:rsid w:val="00AC22E5"/>
    <w:rsid w:val="00AD7048"/>
    <w:rsid w:val="00AF6109"/>
    <w:rsid w:val="00B1103B"/>
    <w:rsid w:val="00B25B8A"/>
    <w:rsid w:val="00B26032"/>
    <w:rsid w:val="00B27DA2"/>
    <w:rsid w:val="00B67062"/>
    <w:rsid w:val="00B735AC"/>
    <w:rsid w:val="00B73FB6"/>
    <w:rsid w:val="00B77F1F"/>
    <w:rsid w:val="00B97A68"/>
    <w:rsid w:val="00BA2ED3"/>
    <w:rsid w:val="00BA3C23"/>
    <w:rsid w:val="00BA5E71"/>
    <w:rsid w:val="00BC05B4"/>
    <w:rsid w:val="00BE5E69"/>
    <w:rsid w:val="00C03081"/>
    <w:rsid w:val="00C3225D"/>
    <w:rsid w:val="00C570EE"/>
    <w:rsid w:val="00C63A1C"/>
    <w:rsid w:val="00C71045"/>
    <w:rsid w:val="00C84B18"/>
    <w:rsid w:val="00C854E8"/>
    <w:rsid w:val="00C873D2"/>
    <w:rsid w:val="00CA45CE"/>
    <w:rsid w:val="00CB07A1"/>
    <w:rsid w:val="00CB1300"/>
    <w:rsid w:val="00CD75A3"/>
    <w:rsid w:val="00CE3592"/>
    <w:rsid w:val="00CF58DD"/>
    <w:rsid w:val="00CF5E18"/>
    <w:rsid w:val="00D00652"/>
    <w:rsid w:val="00D37D6C"/>
    <w:rsid w:val="00D7223A"/>
    <w:rsid w:val="00D73FB7"/>
    <w:rsid w:val="00D843A1"/>
    <w:rsid w:val="00D84C39"/>
    <w:rsid w:val="00D95B91"/>
    <w:rsid w:val="00DA3606"/>
    <w:rsid w:val="00DB5361"/>
    <w:rsid w:val="00DD7522"/>
    <w:rsid w:val="00DF7C6A"/>
    <w:rsid w:val="00E15C16"/>
    <w:rsid w:val="00E30623"/>
    <w:rsid w:val="00E42945"/>
    <w:rsid w:val="00E442A0"/>
    <w:rsid w:val="00E44A2E"/>
    <w:rsid w:val="00E44A71"/>
    <w:rsid w:val="00E479A3"/>
    <w:rsid w:val="00E70D56"/>
    <w:rsid w:val="00E77A10"/>
    <w:rsid w:val="00EA3E75"/>
    <w:rsid w:val="00EB2B08"/>
    <w:rsid w:val="00EB4CA3"/>
    <w:rsid w:val="00EC6489"/>
    <w:rsid w:val="00EC73CE"/>
    <w:rsid w:val="00ED1AD4"/>
    <w:rsid w:val="00EF3A62"/>
    <w:rsid w:val="00F02F3B"/>
    <w:rsid w:val="00F1491E"/>
    <w:rsid w:val="00F20727"/>
    <w:rsid w:val="00F435EB"/>
    <w:rsid w:val="00F43BEE"/>
    <w:rsid w:val="00F45ABA"/>
    <w:rsid w:val="00F630DB"/>
    <w:rsid w:val="00F66B9F"/>
    <w:rsid w:val="00F7137D"/>
    <w:rsid w:val="00F72A2A"/>
    <w:rsid w:val="00F73B34"/>
    <w:rsid w:val="00F74066"/>
    <w:rsid w:val="00F74890"/>
    <w:rsid w:val="00F930F3"/>
    <w:rsid w:val="00FA27EB"/>
    <w:rsid w:val="00FA2910"/>
    <w:rsid w:val="00FA4181"/>
    <w:rsid w:val="00FA670B"/>
    <w:rsid w:val="00FB4B12"/>
    <w:rsid w:val="00FD702A"/>
    <w:rsid w:val="00FE1516"/>
    <w:rsid w:val="00FF1205"/>
    <w:rsid w:val="00FF32C4"/>
    <w:rsid w:val="00FF4C58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EE9E"/>
  <w15:docId w15:val="{47E19FC0-7D28-461E-B652-142E6ADE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0B"/>
  </w:style>
  <w:style w:type="paragraph" w:styleId="Footer">
    <w:name w:val="footer"/>
    <w:basedOn w:val="Normal"/>
    <w:link w:val="FooterChar"/>
    <w:uiPriority w:val="99"/>
    <w:unhideWhenUsed/>
    <w:rsid w:val="00953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0B"/>
  </w:style>
  <w:style w:type="paragraph" w:styleId="ListParagraph">
    <w:name w:val="List Paragraph"/>
    <w:aliases w:val="Bullet List,FooterText,numbered,List Paragraph1,Paragraphe de liste1,Bulletr List Paragraph,列出段落,列出段落1,List Paragraph2,List Paragraph21,Listeafsnit1,Parágrafo da Lista1,Bullet list,Párrafo de lista1,リスト段落1,List Paragraph11,Foot"/>
    <w:basedOn w:val="Normal"/>
    <w:link w:val="ListParagraphChar"/>
    <w:uiPriority w:val="34"/>
    <w:qFormat/>
    <w:rsid w:val="00824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B7887"/>
  </w:style>
  <w:style w:type="character" w:customStyle="1" w:styleId="il">
    <w:name w:val="il"/>
    <w:basedOn w:val="DefaultParagraphFont"/>
    <w:rsid w:val="004B7887"/>
  </w:style>
  <w:style w:type="character" w:styleId="Hyperlink">
    <w:name w:val="Hyperlink"/>
    <w:basedOn w:val="DefaultParagraphFont"/>
    <w:uiPriority w:val="99"/>
    <w:unhideWhenUsed/>
    <w:rsid w:val="004B788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513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13AD8"/>
    <w:rPr>
      <w:rFonts w:ascii="Courier New" w:eastAsia="SimSun" w:hAnsi="Courier New" w:cs="Courier New"/>
      <w:sz w:val="20"/>
      <w:szCs w:val="20"/>
    </w:rPr>
  </w:style>
  <w:style w:type="paragraph" w:customStyle="1" w:styleId="m-3924925990422973751msolistparagraph">
    <w:name w:val="m_-3924925990422973751msolistparagraph"/>
    <w:basedOn w:val="Normal"/>
    <w:rsid w:val="009D53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1491E"/>
    <w:pPr>
      <w:jc w:val="left"/>
    </w:pPr>
  </w:style>
  <w:style w:type="character" w:customStyle="1" w:styleId="kt-font-success">
    <w:name w:val="kt-font-success"/>
    <w:basedOn w:val="DefaultParagraphFont"/>
    <w:rsid w:val="0007741B"/>
  </w:style>
  <w:style w:type="table" w:styleId="TableGrid">
    <w:name w:val="Table Grid"/>
    <w:basedOn w:val="TableNormal"/>
    <w:uiPriority w:val="39"/>
    <w:rsid w:val="00865C60"/>
    <w:pPr>
      <w:jc w:val="left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22E5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BE5E69"/>
    <w:pPr>
      <w:spacing w:after="120"/>
      <w:ind w:left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E5E69"/>
    <w:rPr>
      <w:rFonts w:ascii="Times New Roman" w:eastAsia="Times New Roman" w:hAnsi="Times New Roman" w:cs="Times New Roman"/>
      <w:sz w:val="16"/>
      <w:szCs w:val="16"/>
    </w:rPr>
  </w:style>
  <w:style w:type="paragraph" w:styleId="Revision">
    <w:name w:val="Revision"/>
    <w:hidden/>
    <w:uiPriority w:val="99"/>
    <w:semiHidden/>
    <w:rsid w:val="00E42945"/>
    <w:pPr>
      <w:jc w:val="left"/>
    </w:pPr>
    <w:rPr>
      <w:lang w:val="en-GB"/>
    </w:rPr>
  </w:style>
  <w:style w:type="character" w:customStyle="1" w:styleId="ListParagraphChar">
    <w:name w:val="List Paragraph Char"/>
    <w:aliases w:val="Bullet List Char,FooterText Char,numbered Char,List Paragraph1 Char,Paragraphe de liste1 Char,Bulletr List Paragraph Char,列出段落 Char,列出段落1 Char,List Paragraph2 Char,List Paragraph21 Char,Listeafsnit1 Char,Parágrafo da Lista1 Char"/>
    <w:basedOn w:val="DefaultParagraphFont"/>
    <w:link w:val="ListParagraph"/>
    <w:uiPriority w:val="34"/>
    <w:locked/>
    <w:rsid w:val="00E4294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7FE"/>
    <w:pPr>
      <w:spacing w:before="120" w:after="160"/>
      <w:jc w:val="left"/>
    </w:pPr>
    <w:rPr>
      <w:rFonts w:ascii="Arial" w:eastAsia="Arial" w:hAnsi="Arial" w:cs="Arial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7FE"/>
    <w:rPr>
      <w:rFonts w:ascii="Arial" w:eastAsia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FE"/>
    <w:pPr>
      <w:spacing w:before="0" w:after="0"/>
      <w:jc w:val="both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FE"/>
    <w:rPr>
      <w:rFonts w:ascii="Arial" w:eastAsia="Arial" w:hAnsi="Arial" w:cs="Arial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59C8-BB60-4FB8-8E08-F1B9F9FF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Arsha. A</dc:creator>
  <cp:lastModifiedBy>Yasmin Ibrahim</cp:lastModifiedBy>
  <cp:revision>4</cp:revision>
  <cp:lastPrinted>2023-06-12T08:56:00Z</cp:lastPrinted>
  <dcterms:created xsi:type="dcterms:W3CDTF">2025-02-17T15:30:00Z</dcterms:created>
  <dcterms:modified xsi:type="dcterms:W3CDTF">2025-02-17T15:33:00Z</dcterms:modified>
</cp:coreProperties>
</file>